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1B" w:rsidRDefault="003B1B1B" w:rsidP="003B1B1B">
      <w:pPr>
        <w:jc w:val="center"/>
        <w:rPr>
          <w:rFonts w:ascii="Arial" w:hAnsi="Arial" w:cs="Arial"/>
          <w:lang w:val="en-US"/>
        </w:rPr>
      </w:pPr>
    </w:p>
    <w:tbl>
      <w:tblPr>
        <w:tblW w:w="14034" w:type="dxa"/>
        <w:tblInd w:w="-229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1878"/>
        <w:gridCol w:w="4359"/>
      </w:tblGrid>
      <w:tr w:rsidR="003B1B1B" w:rsidRPr="003B1B1B" w:rsidTr="003B1B1B">
        <w:tc>
          <w:tcPr>
            <w:tcW w:w="7797" w:type="dxa"/>
            <w:shd w:val="clear" w:color="auto" w:fill="auto"/>
          </w:tcPr>
          <w:p w:rsidR="003B1B1B" w:rsidRPr="003B1B1B" w:rsidRDefault="003B1B1B" w:rsidP="003B1B1B">
            <w:pPr>
              <w:snapToGrid w:val="0"/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B5087B7" wp14:editId="4B73391E">
                  <wp:simplePos x="0" y="0"/>
                  <wp:positionH relativeFrom="column">
                    <wp:posOffset>4557395</wp:posOffset>
                  </wp:positionH>
                  <wp:positionV relativeFrom="paragraph">
                    <wp:posOffset>26035</wp:posOffset>
                  </wp:positionV>
                  <wp:extent cx="702310" cy="870585"/>
                  <wp:effectExtent l="0" t="0" r="254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0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Министерство образования и науки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Республики Адыгея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Муниципальное образование «Город Майкоп»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Муниципальное бюджетное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образовательное учреждение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«Основная общеобразовательная школа №20»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78" w:type="dxa"/>
            <w:shd w:val="clear" w:color="auto" w:fill="auto"/>
          </w:tcPr>
          <w:p w:rsidR="003B1B1B" w:rsidRDefault="003B1B1B" w:rsidP="003B1B1B">
            <w:pPr>
              <w:pStyle w:val="a6"/>
              <w:snapToGrid w:val="0"/>
              <w:spacing w:line="0" w:lineRule="atLeast"/>
            </w:pPr>
          </w:p>
        </w:tc>
        <w:tc>
          <w:tcPr>
            <w:tcW w:w="4359" w:type="dxa"/>
            <w:shd w:val="clear" w:color="auto" w:fill="auto"/>
          </w:tcPr>
          <w:p w:rsidR="003B1B1B" w:rsidRPr="003B1B1B" w:rsidRDefault="003B1B1B" w:rsidP="003B1B1B">
            <w:pPr>
              <w:snapToGrid w:val="0"/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Адыгее Республикэм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гъэсэныгъэмрэ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ш</w:t>
            </w:r>
            <w:r w:rsidRPr="003B1B1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эныгъэмрэк</w:t>
            </w:r>
            <w:proofErr w:type="spellEnd"/>
            <w:r w:rsidRPr="003B1B1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 и Министерств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гъэпсык</w:t>
            </w:r>
            <w:proofErr w:type="spellEnd"/>
            <w:r w:rsidRPr="003B1B1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</w:t>
            </w:r>
            <w:proofErr w:type="spellEnd"/>
            <w:r w:rsidRPr="003B1B1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Къалэу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Мыекъуапэ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Муниципалитет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мылъкукIэ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лэжьэрэ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гъэсэныгъэ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къулыкъушIапI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Пстэуми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афэзыгъэнэIосэрэ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нахьышхьэ</w:t>
            </w:r>
            <w:proofErr w:type="spellEnd"/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еджап</w:t>
            </w:r>
            <w:proofErr w:type="gram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gram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эу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№20»</w:t>
            </w:r>
          </w:p>
        </w:tc>
      </w:tr>
      <w:tr w:rsidR="003B1B1B" w:rsidTr="003B1B1B">
        <w:tc>
          <w:tcPr>
            <w:tcW w:w="14034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3B1B1B" w:rsidRPr="003B1B1B" w:rsidRDefault="003B1B1B" w:rsidP="003B1B1B">
            <w:pPr>
              <w:snapToGrid w:val="0"/>
              <w:spacing w:after="0" w:line="0" w:lineRule="atLeast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385010    Республика Адыгея ,    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proofErr w:type="gram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.М</w:t>
            </w:r>
            <w:proofErr w:type="gram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айкоп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ул. </w:t>
            </w:r>
            <w:proofErr w:type="spellStart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Мопра</w:t>
            </w:r>
            <w:proofErr w:type="spellEnd"/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д.65,     тел.(88772) 53-93-52,      </w:t>
            </w:r>
            <w:r w:rsidRPr="003B1B1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3B1B1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3B1B1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7" w:history="1">
              <w:r>
                <w:rPr>
                  <w:rStyle w:val="a5"/>
                </w:rPr>
                <w:t>didi202008@yandex.ru</w:t>
              </w:r>
            </w:hyperlink>
          </w:p>
          <w:p w:rsidR="003B1B1B" w:rsidRPr="003B1B1B" w:rsidRDefault="003B1B1B" w:rsidP="003B1B1B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Сайт  </w:t>
            </w:r>
            <w:hyperlink r:id="rId8" w:history="1">
              <w:r w:rsidRPr="003B1B1B">
                <w:rPr>
                  <w:rStyle w:val="a5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</w:t>
              </w:r>
              <w:r w:rsidRPr="003B1B1B">
                <w:rPr>
                  <w:rStyle w:val="a5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://</w:t>
              </w:r>
              <w:proofErr w:type="spellStart"/>
              <w:r w:rsidRPr="003B1B1B">
                <w:rPr>
                  <w:rStyle w:val="a5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mboy</w:t>
              </w:r>
              <w:proofErr w:type="spellEnd"/>
              <w:r w:rsidRPr="003B1B1B">
                <w:rPr>
                  <w:rStyle w:val="a5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20.</w:t>
              </w:r>
              <w:proofErr w:type="spellStart"/>
              <w:r w:rsidRPr="003B1B1B">
                <w:rPr>
                  <w:rStyle w:val="a5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ucoz</w:t>
              </w:r>
              <w:proofErr w:type="spellEnd"/>
              <w:r w:rsidRPr="003B1B1B">
                <w:rPr>
                  <w:rStyle w:val="a5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proofErr w:type="spellStart"/>
              <w:r w:rsidRPr="003B1B1B">
                <w:rPr>
                  <w:rStyle w:val="a5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  <w:proofErr w:type="spellEnd"/>
              <w:r w:rsidRPr="003B1B1B">
                <w:rPr>
                  <w:rStyle w:val="a5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/</w:t>
              </w:r>
            </w:hyperlink>
            <w:r w:rsidRPr="003B1B1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 л/с20766у54330,       ОГРН 1020100709287,        </w:t>
            </w:r>
            <w:r w:rsidRPr="003B1B1B">
              <w:rPr>
                <w:rFonts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ИНН/КПП 0105033934/010501001</w:t>
            </w:r>
          </w:p>
        </w:tc>
      </w:tr>
    </w:tbl>
    <w:p w:rsidR="003B1B1B" w:rsidRDefault="007F2FC2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F2FC2">
        <w:rPr>
          <w:rFonts w:ascii="Times New Roman" w:hAnsi="Times New Roman" w:cs="Times New Roman"/>
          <w:b/>
          <w:i/>
          <w:sz w:val="26"/>
          <w:szCs w:val="26"/>
          <w:u w:val="single"/>
        </w:rPr>
        <w:t>Исх</w:t>
      </w:r>
      <w:proofErr w:type="spellEnd"/>
      <w:r w:rsidRPr="007F2FC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№ </w:t>
      </w:r>
      <w:r w:rsidR="00AA6904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Pr="007F2FC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от </w:t>
      </w:r>
      <w:r w:rsidR="00AA6904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="00295F6F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7F2FC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AA6904">
        <w:rPr>
          <w:rFonts w:ascii="Times New Roman" w:hAnsi="Times New Roman" w:cs="Times New Roman"/>
          <w:b/>
          <w:i/>
          <w:sz w:val="26"/>
          <w:szCs w:val="26"/>
          <w:u w:val="single"/>
        </w:rPr>
        <w:t>янва</w:t>
      </w:r>
      <w:r w:rsidRPr="007F2FC2">
        <w:rPr>
          <w:rFonts w:ascii="Times New Roman" w:hAnsi="Times New Roman" w:cs="Times New Roman"/>
          <w:b/>
          <w:i/>
          <w:sz w:val="26"/>
          <w:szCs w:val="26"/>
          <w:u w:val="single"/>
        </w:rPr>
        <w:t>ря 201</w:t>
      </w:r>
      <w:r w:rsidR="00AA6904">
        <w:rPr>
          <w:rFonts w:ascii="Times New Roman" w:hAnsi="Times New Roman" w:cs="Times New Roman"/>
          <w:b/>
          <w:i/>
          <w:sz w:val="26"/>
          <w:szCs w:val="26"/>
          <w:u w:val="single"/>
        </w:rPr>
        <w:t>6</w:t>
      </w:r>
      <w:r w:rsidRPr="007F2FC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A6904" w:rsidRDefault="00AA6904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3B1B1B" w:rsidRP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1B">
        <w:rPr>
          <w:rFonts w:ascii="Times New Roman" w:hAnsi="Times New Roman" w:cs="Times New Roman"/>
          <w:b/>
          <w:sz w:val="28"/>
          <w:szCs w:val="28"/>
        </w:rPr>
        <w:t>Отчет  МБОУ "ООШ № 20"  об исполнении муниципального задания</w:t>
      </w:r>
      <w:r w:rsidR="00C145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6904">
        <w:rPr>
          <w:rFonts w:ascii="Times New Roman" w:hAnsi="Times New Roman" w:cs="Times New Roman"/>
          <w:b/>
          <w:sz w:val="28"/>
          <w:szCs w:val="28"/>
        </w:rPr>
        <w:t>5</w:t>
      </w:r>
      <w:r w:rsidR="00C145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3B1B1B" w:rsidRP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Сведения об оказании муниципальной услуги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2551"/>
        <w:gridCol w:w="1559"/>
        <w:gridCol w:w="2835"/>
        <w:gridCol w:w="2694"/>
      </w:tblGrid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отчетный период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</w:t>
            </w:r>
          </w:p>
          <w:p w:rsidR="003B1B1B" w:rsidRDefault="003B1B1B" w:rsidP="009C1B9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 показателя</w:t>
            </w:r>
          </w:p>
        </w:tc>
      </w:tr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1-4 классах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AA690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AA690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9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7F2FC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обучающихся  в другие ОУ в связи со сменой места жительства родителей</w:t>
            </w:r>
          </w:p>
          <w:p w:rsidR="003B1B1B" w:rsidRDefault="003B1B1B" w:rsidP="007F2FC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законных представителей)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Pr="00AA6904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04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 обучающихся</w:t>
            </w:r>
          </w:p>
        </w:tc>
      </w:tr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учителей, имеющих квалификационную категорию или прошедших аттестацию на соответствие занимаемой должности от общего числа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widowControl w:val="0"/>
              <w:autoSpaceDE w:val="0"/>
              <w:snapToGri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</w:t>
            </w:r>
          </w:p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7F2FC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C159E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Министерства образования и науки РА о присвоении квалификационных категорий и о прохождении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соответствие занимаемой должности,</w:t>
            </w:r>
            <w:r w:rsidR="00807A7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аттестационные листы.</w:t>
            </w:r>
          </w:p>
        </w:tc>
      </w:tr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учащихся, освоивших ООП от общего числа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widowControl w:val="0"/>
              <w:autoSpaceDE w:val="0"/>
              <w:snapToGri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07A73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07A73" w:rsidP="007F2FC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причиной неуспеваемости обучающихся являются пропуски уроков без уважительной причины, отсутствие контроля со стороны родителей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07A73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учащихся, вовлеченных во внеурочную деятельность от общего числа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widowControl w:val="0"/>
              <w:autoSpaceDE w:val="0"/>
              <w:snapToGri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E07D4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учёта работы педагогов дополнительного образования </w:t>
            </w:r>
          </w:p>
        </w:tc>
      </w:tr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учащихся на 1 ПК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5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материальной базы ОУ</w:t>
            </w:r>
          </w:p>
        </w:tc>
      </w:tr>
      <w:tr w:rsidR="003B1B1B" w:rsidTr="00807A73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родителей (законных представителей), удовлетворенных качеством образования от общего числа анкетированных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AA690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родителей </w:t>
            </w:r>
          </w:p>
        </w:tc>
      </w:tr>
      <w:tr w:rsidR="00DA3F03" w:rsidTr="00807A73">
        <w:tc>
          <w:tcPr>
            <w:tcW w:w="3827" w:type="dxa"/>
            <w:hideMark/>
          </w:tcPr>
          <w:p w:rsidR="00DA3F03" w:rsidRDefault="00DA3F03" w:rsidP="00DA3F03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Доведение средней заработной платы педагогических работников ОУ до средней заработной платы в РА</w:t>
            </w:r>
          </w:p>
        </w:tc>
        <w:tc>
          <w:tcPr>
            <w:tcW w:w="1418" w:type="dxa"/>
            <w:hideMark/>
          </w:tcPr>
          <w:p w:rsidR="00DA3F03" w:rsidRDefault="00DA3F03" w:rsidP="00DA3F03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551" w:type="dxa"/>
            <w:hideMark/>
          </w:tcPr>
          <w:p w:rsidR="00DA3F03" w:rsidRDefault="00DA3F03" w:rsidP="00DA3F03">
            <w:pPr>
              <w:jc w:val="center"/>
            </w:pPr>
            <w:r w:rsidRPr="002D6427">
              <w:rPr>
                <w:rFonts w:ascii="Times New Roman" w:hAnsi="Times New Roman" w:cs="Times New Roman"/>
                <w:sz w:val="26"/>
                <w:szCs w:val="26"/>
              </w:rPr>
              <w:t>20 123</w:t>
            </w:r>
          </w:p>
        </w:tc>
        <w:tc>
          <w:tcPr>
            <w:tcW w:w="1559" w:type="dxa"/>
            <w:hideMark/>
          </w:tcPr>
          <w:p w:rsidR="00DA3F03" w:rsidRPr="001754E6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4E6">
              <w:rPr>
                <w:rFonts w:ascii="Times New Roman" w:hAnsi="Times New Roman" w:cs="Times New Roman"/>
                <w:sz w:val="26"/>
                <w:szCs w:val="26"/>
              </w:rPr>
              <w:t>16608,11</w:t>
            </w:r>
          </w:p>
        </w:tc>
        <w:tc>
          <w:tcPr>
            <w:tcW w:w="2835" w:type="dxa"/>
            <w:hideMark/>
          </w:tcPr>
          <w:p w:rsidR="00DA3F03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ФОТ</w:t>
            </w:r>
          </w:p>
        </w:tc>
        <w:tc>
          <w:tcPr>
            <w:tcW w:w="2694" w:type="dxa"/>
            <w:hideMark/>
          </w:tcPr>
          <w:p w:rsidR="00DA3F03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</w:tc>
      </w:tr>
      <w:tr w:rsidR="00DA3F03" w:rsidTr="001B486A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Default="00DA3F03" w:rsidP="00DA3F03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Финансовая обеспеченность в расчете на одного обучающегося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Default="00DA3F03" w:rsidP="00DA3F03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Pr="001754E6" w:rsidRDefault="001754E6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Pr="001754E6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4E6">
              <w:rPr>
                <w:rFonts w:ascii="Times New Roman" w:hAnsi="Times New Roman" w:cs="Times New Roman"/>
                <w:sz w:val="26"/>
                <w:szCs w:val="26"/>
              </w:rPr>
              <w:t>27 334,15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Default="00DA3F03" w:rsidP="00DA3F03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Default="00DA3F03" w:rsidP="001754E6">
            <w:r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МО «Город Майкоп» № </w:t>
            </w:r>
            <w:r w:rsidR="001754E6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754E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1754E6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1754E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</w:tr>
    </w:tbl>
    <w:p w:rsidR="002F5477" w:rsidRDefault="002F5477" w:rsidP="007F2F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6904" w:rsidRDefault="00AA6904" w:rsidP="007F2F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6904" w:rsidRDefault="00AA6904" w:rsidP="007F2F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8.2.1.Наличие в отчетном  периоде обоснованных жалоб на качество муниципальных услуг</w:t>
      </w:r>
    </w:p>
    <w:tbl>
      <w:tblPr>
        <w:tblStyle w:val="a4"/>
        <w:tblW w:w="14600" w:type="dxa"/>
        <w:tblInd w:w="392" w:type="dxa"/>
        <w:tblLook w:val="04A0" w:firstRow="1" w:lastRow="0" w:firstColumn="1" w:lastColumn="0" w:noHBand="0" w:noVBand="1"/>
      </w:tblPr>
      <w:tblGrid>
        <w:gridCol w:w="1669"/>
        <w:gridCol w:w="1936"/>
        <w:gridCol w:w="3310"/>
        <w:gridCol w:w="4286"/>
        <w:gridCol w:w="3399"/>
      </w:tblGrid>
      <w:tr w:rsidR="003B1B1B" w:rsidTr="009C1B94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подана жалоба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жалобы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</w:tr>
      <w:tr w:rsidR="003B1B1B" w:rsidTr="009C1B94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2F5477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7F2FC2" w:rsidRDefault="007F2FC2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7F2FC2" w:rsidRDefault="007F2FC2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8.2.2.Наличие в отчетном периоде замечаний со стороны контролирующих органов</w:t>
      </w:r>
    </w:p>
    <w:tbl>
      <w:tblPr>
        <w:tblStyle w:val="a4"/>
        <w:tblW w:w="14600" w:type="dxa"/>
        <w:tblInd w:w="392" w:type="dxa"/>
        <w:tblLook w:val="04A0" w:firstRow="1" w:lastRow="0" w:firstColumn="1" w:lastColumn="0" w:noHBand="0" w:noVBand="1"/>
      </w:tblPr>
      <w:tblGrid>
        <w:gridCol w:w="1657"/>
        <w:gridCol w:w="1984"/>
        <w:gridCol w:w="3344"/>
        <w:gridCol w:w="4249"/>
        <w:gridCol w:w="3366"/>
      </w:tblGrid>
      <w:tr w:rsidR="003B1B1B" w:rsidTr="009C1B94">
        <w:trPr>
          <w:trHeight w:val="354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Контролирующий орган и дата проверки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об устранении</w:t>
            </w:r>
          </w:p>
        </w:tc>
      </w:tr>
      <w:tr w:rsidR="003B1B1B" w:rsidTr="009C1B94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19.11.2015г.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Адыгея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проверки № 100 от 19.11.2015г.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3B1B1B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«ООШ № 20» № 863 от 28.12.2015г.</w:t>
            </w:r>
          </w:p>
        </w:tc>
      </w:tr>
      <w:tr w:rsidR="00AA6904" w:rsidTr="009C1B94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04.12.2015г.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Адыгея</w:t>
            </w:r>
          </w:p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09.11.2015г.-04.12.2015г.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проверки № 1254 от 04.12.2015г.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04" w:rsidRDefault="00AA6904" w:rsidP="002F5477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1B1B" w:rsidRDefault="003B1B1B" w:rsidP="003B1B1B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Pr="00C159E1" w:rsidRDefault="00C159E1" w:rsidP="003B1B1B">
      <w:pPr>
        <w:ind w:left="426"/>
        <w:rPr>
          <w:rFonts w:ascii="Times New Roman" w:hAnsi="Times New Roman" w:cs="Times New Roman"/>
          <w:sz w:val="28"/>
          <w:szCs w:val="28"/>
        </w:rPr>
      </w:pPr>
      <w:r w:rsidRPr="00C159E1">
        <w:rPr>
          <w:rFonts w:ascii="Times New Roman" w:hAnsi="Times New Roman" w:cs="Times New Roman"/>
          <w:sz w:val="28"/>
          <w:szCs w:val="28"/>
        </w:rPr>
        <w:t>РАЗДЕЛ  2</w:t>
      </w:r>
      <w:r w:rsidR="003B1B1B" w:rsidRPr="00C159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Сведения об оказании муниципальной услуги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4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3118"/>
        <w:gridCol w:w="1843"/>
        <w:gridCol w:w="1985"/>
        <w:gridCol w:w="2126"/>
      </w:tblGrid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отчетный период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заплани-рованных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</w:t>
            </w:r>
          </w:p>
          <w:p w:rsidR="003B1B1B" w:rsidRDefault="003B1B1B" w:rsidP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 показателя</w:t>
            </w:r>
          </w:p>
        </w:tc>
      </w:tr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5-9 классах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AA6904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AA690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9E1" w:rsidRDefault="00C159E1" w:rsidP="00C159E1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обучающихся в ОУ в связи со сменой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3B1B1B" w:rsidRDefault="00C159E1" w:rsidP="00C159E1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законных представителей)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приказов по личному составу обучающихся</w:t>
            </w:r>
          </w:p>
        </w:tc>
      </w:tr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учителей,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C159E1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Министерства образования и науки РА о присвоении квалификационных категорий и о прохождении аттестации на соответствие занимаемой должности, аттестационные листы.</w:t>
            </w:r>
          </w:p>
          <w:p w:rsidR="007F2FC2" w:rsidRDefault="007F2FC2" w:rsidP="00C159E1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1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9E1" w:rsidRDefault="00C159E1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учащихся, освоивших ООП от числа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9E1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9E1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9E1" w:rsidRDefault="00AA6904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9E1" w:rsidRDefault="00C159E1" w:rsidP="007F2FC2">
            <w:pPr>
              <w:pStyle w:val="a3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причиной неуспеваемости обучающихся являются пропуски уроков без уважительной причины, отсутствие контроля со стороны родителей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9E1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учащихся получивших документ об образовании от общего числа выпускников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7F2FC2">
            <w:pPr>
              <w:pStyle w:val="a3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допущены к прохождению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оставлены на повторный год обучения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7F2FC2">
            <w:pPr>
              <w:pStyle w:val="a3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аттестатов о получении основного общего образования, классные журналы, протокол  заседания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№ 7 от 22.05.2014 г.</w:t>
            </w:r>
          </w:p>
        </w:tc>
      </w:tr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учащихся, вовлеченных во внеурочную деятельность от общего числа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7F2F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школе материально-технических условий для проведения внеурочных занятий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7F2FC2">
            <w:pPr>
              <w:pStyle w:val="a3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 работы педагогов дополнительного образования</w:t>
            </w:r>
          </w:p>
        </w:tc>
      </w:tr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учащихся на 1 ПК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C159E1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7F2F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7F2FC2">
            <w:pPr>
              <w:pStyle w:val="a3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материальной базы ОУ</w:t>
            </w:r>
          </w:p>
        </w:tc>
      </w:tr>
      <w:tr w:rsidR="003B1B1B" w:rsidTr="009C1B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родителей (законных представителей), удовлетворенных качеством образования от общего числа анкетированных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AA6904">
            <w:pPr>
              <w:pStyle w:val="a3"/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7F2FC2">
            <w:pPr>
              <w:pStyle w:val="a3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родителей </w:t>
            </w:r>
          </w:p>
        </w:tc>
      </w:tr>
      <w:tr w:rsidR="00DA3F03" w:rsidTr="009C1B94">
        <w:tc>
          <w:tcPr>
            <w:tcW w:w="3970" w:type="dxa"/>
            <w:hideMark/>
          </w:tcPr>
          <w:p w:rsidR="00DA3F03" w:rsidRDefault="00DA3F03" w:rsidP="00DA3F0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Доведение средней заработной платы педагогических работников ОУ до средней заработной платы в РА</w:t>
            </w:r>
          </w:p>
        </w:tc>
        <w:tc>
          <w:tcPr>
            <w:tcW w:w="1418" w:type="dxa"/>
            <w:hideMark/>
          </w:tcPr>
          <w:p w:rsidR="00DA3F03" w:rsidRDefault="00DA3F03" w:rsidP="00DA3F03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3118" w:type="dxa"/>
            <w:hideMark/>
          </w:tcPr>
          <w:p w:rsidR="00DA3F03" w:rsidRDefault="00DA3F03" w:rsidP="00DA3F03">
            <w:pPr>
              <w:jc w:val="center"/>
            </w:pPr>
            <w:r w:rsidRPr="002D6427">
              <w:rPr>
                <w:rFonts w:ascii="Times New Roman" w:hAnsi="Times New Roman" w:cs="Times New Roman"/>
                <w:sz w:val="26"/>
                <w:szCs w:val="26"/>
              </w:rPr>
              <w:t>20 123</w:t>
            </w:r>
          </w:p>
        </w:tc>
        <w:tc>
          <w:tcPr>
            <w:tcW w:w="1843" w:type="dxa"/>
            <w:hideMark/>
          </w:tcPr>
          <w:p w:rsidR="00DA3F03" w:rsidRPr="001754E6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4E6">
              <w:rPr>
                <w:rFonts w:ascii="Times New Roman" w:hAnsi="Times New Roman" w:cs="Times New Roman"/>
                <w:sz w:val="26"/>
                <w:szCs w:val="26"/>
              </w:rPr>
              <w:t>16608,11</w:t>
            </w:r>
          </w:p>
        </w:tc>
        <w:tc>
          <w:tcPr>
            <w:tcW w:w="1985" w:type="dxa"/>
            <w:hideMark/>
          </w:tcPr>
          <w:p w:rsidR="00DA3F03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ФОТ</w:t>
            </w:r>
          </w:p>
        </w:tc>
        <w:tc>
          <w:tcPr>
            <w:tcW w:w="2126" w:type="dxa"/>
            <w:hideMark/>
          </w:tcPr>
          <w:p w:rsidR="00DA3F03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</w:tc>
      </w:tr>
      <w:tr w:rsidR="00DA3F03" w:rsidTr="00BD5654">
        <w:tc>
          <w:tcPr>
            <w:tcW w:w="3970" w:type="dxa"/>
          </w:tcPr>
          <w:p w:rsidR="00DA3F03" w:rsidRDefault="00DA3F03" w:rsidP="00DA3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Финансовая обеспеченность в расчете на одного обучающегося</w:t>
            </w:r>
          </w:p>
        </w:tc>
        <w:tc>
          <w:tcPr>
            <w:tcW w:w="1418" w:type="dxa"/>
          </w:tcPr>
          <w:p w:rsidR="00DA3F03" w:rsidRDefault="00DA3F03" w:rsidP="00DA3F03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Pr="001754E6" w:rsidRDefault="001754E6" w:rsidP="00DA3F03">
            <w:pPr>
              <w:jc w:val="center"/>
              <w:rPr>
                <w:rFonts w:ascii="Times New Roman" w:hAnsi="Times New Roman" w:cs="Times New Roman"/>
              </w:rPr>
            </w:pPr>
            <w:r w:rsidRPr="001754E6">
              <w:rPr>
                <w:rFonts w:ascii="Times New Roman" w:hAnsi="Times New Roman" w:cs="Times New Roman"/>
                <w:color w:val="000000"/>
                <w:sz w:val="24"/>
              </w:rPr>
              <w:t>31836,31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03" w:rsidRPr="001754E6" w:rsidRDefault="00DA3F03" w:rsidP="00DA3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4E6">
              <w:rPr>
                <w:rFonts w:ascii="Times New Roman" w:hAnsi="Times New Roman" w:cs="Times New Roman"/>
                <w:sz w:val="26"/>
                <w:szCs w:val="26"/>
              </w:rPr>
              <w:t>31836,31</w:t>
            </w:r>
          </w:p>
        </w:tc>
        <w:tc>
          <w:tcPr>
            <w:tcW w:w="1985" w:type="dxa"/>
          </w:tcPr>
          <w:p w:rsidR="00DA3F03" w:rsidRDefault="00DA3F03" w:rsidP="00DA3F03"/>
        </w:tc>
        <w:tc>
          <w:tcPr>
            <w:tcW w:w="2126" w:type="dxa"/>
          </w:tcPr>
          <w:p w:rsidR="00DA3F03" w:rsidRDefault="00DA3F03" w:rsidP="001754E6">
            <w:r>
              <w:rPr>
                <w:rFonts w:ascii="Times New Roman" w:hAnsi="Times New Roman"/>
                <w:sz w:val="26"/>
                <w:szCs w:val="26"/>
              </w:rPr>
              <w:t xml:space="preserve">Приказ КО Администрации МО «Город Майкоп» № </w:t>
            </w:r>
            <w:r w:rsidR="001754E6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754E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1754E6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1754E6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</w:tr>
    </w:tbl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8.2.1.Наличие в отчетном  периоде обоснованных жалоб на качество муниципальных услуг</w:t>
      </w:r>
    </w:p>
    <w:tbl>
      <w:tblPr>
        <w:tblStyle w:val="a4"/>
        <w:tblW w:w="14426" w:type="dxa"/>
        <w:tblInd w:w="708" w:type="dxa"/>
        <w:tblLook w:val="04A0" w:firstRow="1" w:lastRow="0" w:firstColumn="1" w:lastColumn="0" w:noHBand="0" w:noVBand="1"/>
      </w:tblPr>
      <w:tblGrid>
        <w:gridCol w:w="1353"/>
        <w:gridCol w:w="1936"/>
        <w:gridCol w:w="3310"/>
        <w:gridCol w:w="4286"/>
        <w:gridCol w:w="3541"/>
      </w:tblGrid>
      <w:tr w:rsidR="003B1B1B" w:rsidTr="009C1B94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подана жалоба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жалобы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</w:tr>
      <w:tr w:rsidR="003B1B1B" w:rsidTr="009C1B94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1D1794" w:rsidRDefault="001D1794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8.2.2.Наличие в отчетном периоде замечаний со стороны контролирующих органов</w:t>
      </w:r>
    </w:p>
    <w:tbl>
      <w:tblPr>
        <w:tblStyle w:val="a4"/>
        <w:tblW w:w="14426" w:type="dxa"/>
        <w:tblInd w:w="708" w:type="dxa"/>
        <w:tblLook w:val="04A0" w:firstRow="1" w:lastRow="0" w:firstColumn="1" w:lastColumn="0" w:noHBand="0" w:noVBand="1"/>
      </w:tblPr>
      <w:tblGrid>
        <w:gridCol w:w="1345"/>
        <w:gridCol w:w="1984"/>
        <w:gridCol w:w="3343"/>
        <w:gridCol w:w="4248"/>
        <w:gridCol w:w="3506"/>
      </w:tblGrid>
      <w:tr w:rsidR="003B1B1B" w:rsidTr="009C1B94">
        <w:trPr>
          <w:trHeight w:val="354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Контролирующий орган и дата проверки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об устранении</w:t>
            </w:r>
          </w:p>
        </w:tc>
      </w:tr>
      <w:tr w:rsidR="001D1794" w:rsidTr="009C1B94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19.11.2015г.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Адыгея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проверки № 100 от 19.11.2015г.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«ООШ № 20» № 863 от 28.12.2015г.</w:t>
            </w:r>
          </w:p>
        </w:tc>
      </w:tr>
      <w:tr w:rsidR="001D1794" w:rsidTr="009C1B94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04.12.2015г.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Адыгея</w:t>
            </w:r>
          </w:p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09.11.2015г.-04.12.2015г.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проверки № 1254 от 04.12.2015г.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94" w:rsidRDefault="001D1794" w:rsidP="001D17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6E4F" w:rsidRDefault="008E6E4F" w:rsidP="007F2F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6E4F" w:rsidRDefault="007F2FC2" w:rsidP="007F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E6E4F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Сведения об оказании муниципальной услуги</w:t>
      </w:r>
    </w:p>
    <w:p w:rsidR="003B1B1B" w:rsidRDefault="003B1B1B" w:rsidP="003B1B1B">
      <w:pPr>
        <w:pStyle w:val="a3"/>
        <w:pBdr>
          <w:bottom w:val="single" w:sz="12" w:space="1" w:color="auto"/>
        </w:pBd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5"/>
        <w:gridCol w:w="1416"/>
        <w:gridCol w:w="3401"/>
        <w:gridCol w:w="1842"/>
        <w:gridCol w:w="1984"/>
        <w:gridCol w:w="2267"/>
      </w:tblGrid>
      <w:tr w:rsidR="003B1B1B" w:rsidTr="009C1B9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отчетный период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заплани-рованных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</w:p>
          <w:p w:rsidR="003B1B1B" w:rsidRDefault="003B1B1B" w:rsidP="009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 показателя</w:t>
            </w:r>
          </w:p>
        </w:tc>
      </w:tr>
      <w:tr w:rsidR="003B1B1B" w:rsidTr="009C1B9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5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детей, охваченных каникулярным (летним) отдыхом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7F2FC2">
            <w:pPr>
              <w:pStyle w:val="a3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№170 от 29.04.2014 г.</w:t>
            </w:r>
          </w:p>
        </w:tc>
      </w:tr>
      <w:tr w:rsidR="003B1B1B" w:rsidTr="009C1B9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5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учащихся, отдохнувших в лагере с дневным пребыванием от общего числа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1D1794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1D1794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1B" w:rsidTr="009C1B9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3B1B1B">
            <w:pPr>
              <w:pStyle w:val="a3"/>
              <w:numPr>
                <w:ilvl w:val="0"/>
                <w:numId w:val="5"/>
              </w:numPr>
              <w:ind w:left="42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удовлетворенных качеством отдыха детей от общего числа анкетированных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1D1794" w:rsidP="009C1B94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</w:tbl>
    <w:p w:rsidR="008E6E4F" w:rsidRDefault="008E6E4F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B1B1B" w:rsidRDefault="003B1B1B" w:rsidP="003B1B1B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8.2.1.Наличие в отчетном  периоде обоснованных жалоб на качество муниципальных услуг</w:t>
      </w:r>
    </w:p>
    <w:tbl>
      <w:tblPr>
        <w:tblStyle w:val="a4"/>
        <w:tblW w:w="14568" w:type="dxa"/>
        <w:tblInd w:w="708" w:type="dxa"/>
        <w:tblLook w:val="04A0" w:firstRow="1" w:lastRow="0" w:firstColumn="1" w:lastColumn="0" w:noHBand="0" w:noVBand="1"/>
      </w:tblPr>
      <w:tblGrid>
        <w:gridCol w:w="1353"/>
        <w:gridCol w:w="1936"/>
        <w:gridCol w:w="3310"/>
        <w:gridCol w:w="4286"/>
        <w:gridCol w:w="3683"/>
      </w:tblGrid>
      <w:tr w:rsidR="003B1B1B" w:rsidTr="009C1B94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подана жалоба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жалобы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</w:tr>
      <w:tr w:rsidR="003B1B1B" w:rsidTr="009C1B94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8E6E4F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1B1B" w:rsidRDefault="003B1B1B" w:rsidP="003B1B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B1B1B" w:rsidRDefault="003B1B1B" w:rsidP="003B1B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8.2.2.Наличие в отчетном периоде замечаний со стороны контролирующих органов</w:t>
      </w:r>
    </w:p>
    <w:tbl>
      <w:tblPr>
        <w:tblStyle w:val="a4"/>
        <w:tblW w:w="14568" w:type="dxa"/>
        <w:tblInd w:w="708" w:type="dxa"/>
        <w:tblLook w:val="04A0" w:firstRow="1" w:lastRow="0" w:firstColumn="1" w:lastColumn="0" w:noHBand="0" w:noVBand="1"/>
      </w:tblPr>
      <w:tblGrid>
        <w:gridCol w:w="1349"/>
        <w:gridCol w:w="1930"/>
        <w:gridCol w:w="3351"/>
        <w:gridCol w:w="4273"/>
        <w:gridCol w:w="3665"/>
      </w:tblGrid>
      <w:tr w:rsidR="003B1B1B" w:rsidTr="009C1B94">
        <w:trPr>
          <w:trHeight w:val="354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Контролирующий орган и дата проверки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1B" w:rsidRDefault="003B1B1B" w:rsidP="009C1B9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об устранении</w:t>
            </w:r>
          </w:p>
        </w:tc>
      </w:tr>
      <w:tr w:rsidR="003B1B1B" w:rsidTr="009C1B94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Default="003B1B1B" w:rsidP="009C1B94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C2" w:rsidRPr="008E6E4F" w:rsidRDefault="007F2FC2" w:rsidP="008E6E4F">
            <w:pPr>
              <w:pStyle w:val="a3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B1B" w:rsidRPr="007F2FC2" w:rsidRDefault="003B1B1B" w:rsidP="007F2FC2">
            <w:pPr>
              <w:pStyle w:val="a3"/>
              <w:numPr>
                <w:ilvl w:val="0"/>
                <w:numId w:val="9"/>
              </w:numPr>
              <w:ind w:left="155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C8D" w:rsidRDefault="00230C8D" w:rsidP="007F2FC2">
      <w:pPr>
        <w:pStyle w:val="a3"/>
        <w:spacing w:line="240" w:lineRule="auto"/>
        <w:ind w:left="426"/>
      </w:pPr>
    </w:p>
    <w:p w:rsidR="007F2FC2" w:rsidRDefault="007F2FC2" w:rsidP="007F2FC2">
      <w:pPr>
        <w:pStyle w:val="a3"/>
        <w:spacing w:line="240" w:lineRule="auto"/>
        <w:ind w:left="426"/>
      </w:pPr>
    </w:p>
    <w:p w:rsidR="007F2FC2" w:rsidRDefault="007F2FC2" w:rsidP="007F2FC2">
      <w:pPr>
        <w:pStyle w:val="a3"/>
        <w:spacing w:line="240" w:lineRule="auto"/>
        <w:ind w:left="426"/>
      </w:pPr>
    </w:p>
    <w:p w:rsidR="007F2FC2" w:rsidRPr="007F2FC2" w:rsidRDefault="007F2FC2" w:rsidP="007F2FC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F2FC2">
        <w:rPr>
          <w:rFonts w:ascii="Times New Roman" w:hAnsi="Times New Roman" w:cs="Times New Roman"/>
          <w:sz w:val="24"/>
          <w:szCs w:val="24"/>
        </w:rPr>
        <w:t>Директор МБОУ "ООШ № 20"                                  Д. А. Цветков</w:t>
      </w:r>
    </w:p>
    <w:sectPr w:rsidR="007F2FC2" w:rsidRPr="007F2FC2" w:rsidSect="00807A7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5AE"/>
    <w:multiLevelType w:val="hybridMultilevel"/>
    <w:tmpl w:val="34A86BC6"/>
    <w:lvl w:ilvl="0" w:tplc="2EAAA0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B20204"/>
    <w:multiLevelType w:val="multilevel"/>
    <w:tmpl w:val="20B06BA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F6312EC"/>
    <w:multiLevelType w:val="multilevel"/>
    <w:tmpl w:val="231C6F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39D97C72"/>
    <w:multiLevelType w:val="hybridMultilevel"/>
    <w:tmpl w:val="C58ACD52"/>
    <w:lvl w:ilvl="0" w:tplc="AEAC9686">
      <w:start w:val="1"/>
      <w:numFmt w:val="decimal"/>
      <w:lvlText w:val="%1."/>
      <w:lvlJc w:val="left"/>
      <w:pPr>
        <w:ind w:left="394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14F057F"/>
    <w:multiLevelType w:val="multilevel"/>
    <w:tmpl w:val="245AD9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5206065D"/>
    <w:multiLevelType w:val="hybridMultilevel"/>
    <w:tmpl w:val="24F66938"/>
    <w:lvl w:ilvl="0" w:tplc="AEAC9686">
      <w:start w:val="1"/>
      <w:numFmt w:val="decimal"/>
      <w:lvlText w:val="%1."/>
      <w:lvlJc w:val="left"/>
      <w:pPr>
        <w:ind w:left="502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8B04C0"/>
    <w:multiLevelType w:val="multilevel"/>
    <w:tmpl w:val="C2F253D6"/>
    <w:lvl w:ilvl="0">
      <w:start w:val="1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>
    <w:nsid w:val="6FC46FC6"/>
    <w:multiLevelType w:val="hybridMultilevel"/>
    <w:tmpl w:val="96C0C81C"/>
    <w:lvl w:ilvl="0" w:tplc="2EAA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B"/>
    <w:rsid w:val="001754E6"/>
    <w:rsid w:val="001D1794"/>
    <w:rsid w:val="00230C8D"/>
    <w:rsid w:val="00295F6F"/>
    <w:rsid w:val="002F5477"/>
    <w:rsid w:val="003B1B1B"/>
    <w:rsid w:val="007F2FC2"/>
    <w:rsid w:val="00807A73"/>
    <w:rsid w:val="00847A27"/>
    <w:rsid w:val="008E6E4F"/>
    <w:rsid w:val="00AA6904"/>
    <w:rsid w:val="00C1454E"/>
    <w:rsid w:val="00C159E1"/>
    <w:rsid w:val="00DA3F03"/>
    <w:rsid w:val="00E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1B"/>
    <w:pPr>
      <w:ind w:left="720"/>
      <w:contextualSpacing/>
    </w:pPr>
  </w:style>
  <w:style w:type="table" w:styleId="a4">
    <w:name w:val="Table Grid"/>
    <w:basedOn w:val="a1"/>
    <w:uiPriority w:val="59"/>
    <w:rsid w:val="003B1B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B1B1B"/>
    <w:rPr>
      <w:color w:val="990000"/>
      <w:u w:val="single"/>
    </w:rPr>
  </w:style>
  <w:style w:type="paragraph" w:customStyle="1" w:styleId="a6">
    <w:name w:val="Содержимое таблицы"/>
    <w:basedOn w:val="a"/>
    <w:rsid w:val="003B1B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F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1B"/>
    <w:pPr>
      <w:ind w:left="720"/>
      <w:contextualSpacing/>
    </w:pPr>
  </w:style>
  <w:style w:type="table" w:styleId="a4">
    <w:name w:val="Table Grid"/>
    <w:basedOn w:val="a1"/>
    <w:uiPriority w:val="59"/>
    <w:rsid w:val="003B1B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B1B1B"/>
    <w:rPr>
      <w:color w:val="990000"/>
      <w:u w:val="single"/>
    </w:rPr>
  </w:style>
  <w:style w:type="paragraph" w:customStyle="1" w:styleId="a6">
    <w:name w:val="Содержимое таблицы"/>
    <w:basedOn w:val="a"/>
    <w:rsid w:val="003B1B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F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20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di202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2016-01-19T14:33:00Z</cp:lastPrinted>
  <dcterms:created xsi:type="dcterms:W3CDTF">2016-03-29T08:10:00Z</dcterms:created>
  <dcterms:modified xsi:type="dcterms:W3CDTF">2016-03-29T08:10:00Z</dcterms:modified>
</cp:coreProperties>
</file>